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89" w:rsidRDefault="00E00ED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eastAsia="ru-RU"/>
        </w:rPr>
        <w:drawing>
          <wp:inline distT="0" distB="0" distL="0" distR="0">
            <wp:extent cx="437515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4289" w:rsidRDefault="0069428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694289" w:rsidRDefault="00E00ED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694289" w:rsidRDefault="0069428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694289" w:rsidRDefault="00E00ED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694289" w:rsidRDefault="00694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94289" w:rsidRDefault="006942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694289" w:rsidRDefault="00E00E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819FF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202</w:t>
      </w:r>
      <w:r w:rsidRPr="004819FF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м. Ічня                                                   № 262</w:t>
      </w:r>
    </w:p>
    <w:p w:rsidR="00694289" w:rsidRDefault="0069428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289" w:rsidRDefault="00E00E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проведення інвентаризації</w:t>
      </w:r>
      <w:bookmarkStart w:id="0" w:name="_GoBack"/>
      <w:bookmarkEnd w:id="0"/>
    </w:p>
    <w:p w:rsidR="00694289" w:rsidRDefault="00E00E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товарно-матеріальних цінностей</w:t>
      </w:r>
    </w:p>
    <w:p w:rsidR="00694289" w:rsidRDefault="00E00E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основних засобів</w:t>
      </w:r>
    </w:p>
    <w:p w:rsidR="00694289" w:rsidRDefault="006942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4289" w:rsidRDefault="00E00ED3">
      <w:pPr>
        <w:spacing w:before="60" w:after="6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 Закону України «Про бухгалтерський облік та фінансову звітність в Україні», відповідно до Положення про інвентаризацію активів та зобов’язань, затвердженого наказом Міністерства фінансів України від 02.09.2014 № 879 в редакції від 29.07.2022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., з метою забезпечення повноти і достовірності відображення даних у фінансовій звітності та відповідно до пункту 20 частини 4 статті 42 Закону України «Про місцеве самоврядування в Україні», </w:t>
      </w:r>
    </w:p>
    <w:p w:rsidR="00694289" w:rsidRDefault="00E00ED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ЗОБОВ’ЯЗУЮ:</w:t>
      </w:r>
    </w:p>
    <w:p w:rsidR="00694289" w:rsidRDefault="0069428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94289" w:rsidRDefault="00E00ED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Провести станом на 01</w:t>
      </w:r>
      <w:r w:rsidRPr="0048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481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2025 року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інвентаризацію майна в комунальних підприємствах, установах, закладах Ічнянської міської ради, а також майна, що знаходиться на балансі Ічнянської міської ради.</w:t>
      </w:r>
    </w:p>
    <w:p w:rsidR="00694289" w:rsidRDefault="00E00ED3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Керівникам комунальних підприємств, установ, закладів Ічнянської міської ради, відділу бухгалте</w:t>
      </w:r>
      <w:r>
        <w:rPr>
          <w:rFonts w:ascii="Times New Roman" w:hAnsi="Times New Roman" w:cs="Times New Roman"/>
          <w:sz w:val="28"/>
          <w:szCs w:val="28"/>
          <w:lang w:eastAsia="uk-UA"/>
        </w:rPr>
        <w:t>рського обліку та звітності Ічнянської міської ради для проведення інвентаризації створити відповідні комісії з проведення інвентаризації майна та до 30 грудня 2025 року подати акти інвентаризації (інвентаризаційні описи) за встановленою формою до Ічнянськ</w:t>
      </w:r>
      <w:r>
        <w:rPr>
          <w:rFonts w:ascii="Times New Roman" w:hAnsi="Times New Roman" w:cs="Times New Roman"/>
          <w:sz w:val="28"/>
          <w:szCs w:val="28"/>
          <w:lang w:eastAsia="uk-UA"/>
        </w:rPr>
        <w:t>ої міської ради.</w:t>
      </w:r>
    </w:p>
    <w:p w:rsidR="00694289" w:rsidRDefault="00E00ED3">
      <w:pPr>
        <w:pStyle w:val="aa"/>
        <w:keepLines/>
        <w:numPr>
          <w:ilvl w:val="0"/>
          <w:numId w:val="6"/>
        </w:numPr>
        <w:tabs>
          <w:tab w:val="left" w:pos="851"/>
        </w:tabs>
        <w:spacing w:after="0" w:line="240" w:lineRule="auto"/>
        <w:ind w:left="0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Контроль за виконанням розпорядження залишаю за собою. </w:t>
      </w:r>
    </w:p>
    <w:p w:rsidR="00694289" w:rsidRDefault="00694289">
      <w:pPr>
        <w:pStyle w:val="aa"/>
        <w:keepLines/>
        <w:tabs>
          <w:tab w:val="left" w:pos="851"/>
        </w:tabs>
        <w:spacing w:after="0" w:line="240" w:lineRule="auto"/>
        <w:ind w:left="0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694289" w:rsidRDefault="00694289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289" w:rsidRDefault="00694289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289" w:rsidRDefault="00694289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289" w:rsidRDefault="00694289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289" w:rsidRDefault="00E00ED3">
      <w:pPr>
        <w:tabs>
          <w:tab w:val="left" w:pos="6561"/>
        </w:tabs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Григорій ГЕРАСИМЕНКО</w:t>
      </w:r>
    </w:p>
    <w:sectPr w:rsidR="00694289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D6A03"/>
    <w:multiLevelType w:val="multilevel"/>
    <w:tmpl w:val="824C26D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>
    <w:nsid w:val="2390739E"/>
    <w:multiLevelType w:val="multilevel"/>
    <w:tmpl w:val="925663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1000C3C"/>
    <w:multiLevelType w:val="multilevel"/>
    <w:tmpl w:val="08284F1C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89"/>
    <w:rsid w:val="004819FF"/>
    <w:rsid w:val="00694289"/>
    <w:rsid w:val="00E0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A0721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A0721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2024-10-24T11:50:00Z</cp:lastPrinted>
  <dcterms:created xsi:type="dcterms:W3CDTF">2025-11-28T10:55:00Z</dcterms:created>
  <dcterms:modified xsi:type="dcterms:W3CDTF">2025-11-28T10:55:00Z</dcterms:modified>
  <dc:language>uk-UA</dc:language>
</cp:coreProperties>
</file>